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60AE" w14:textId="77777777" w:rsidR="00A06D75" w:rsidRDefault="00A06D75" w:rsidP="00A06D75">
      <w:pPr>
        <w:jc w:val="center"/>
        <w:rPr>
          <w:rFonts w:ascii="Arial Nova Light" w:hAnsi="Arial Nova Light"/>
          <w:sz w:val="56"/>
          <w:szCs w:val="56"/>
        </w:rPr>
      </w:pPr>
      <w:r>
        <w:rPr>
          <w:rFonts w:ascii="Arial Nova Light" w:hAnsi="Arial Nova Light"/>
          <w:sz w:val="56"/>
          <w:szCs w:val="56"/>
        </w:rPr>
        <w:t>Lay Summary</w:t>
      </w:r>
    </w:p>
    <w:p w14:paraId="56C21DCE" w14:textId="512A700C" w:rsidR="00A06D75" w:rsidRPr="00A06D75" w:rsidRDefault="00A06D75" w:rsidP="00A06D75">
      <w:pPr>
        <w:jc w:val="center"/>
        <w:rPr>
          <w:rFonts w:ascii="Arial Nova Light" w:hAnsi="Arial Nova Light"/>
          <w:sz w:val="56"/>
          <w:szCs w:val="56"/>
        </w:rPr>
      </w:pPr>
      <w:r>
        <w:rPr>
          <w:rFonts w:ascii="Arial Nova Light" w:hAnsi="Arial Nova Light"/>
          <w:sz w:val="32"/>
          <w:szCs w:val="32"/>
        </w:rPr>
        <w:t xml:space="preserve">Isobel Webb, </w:t>
      </w:r>
      <w:r w:rsidR="00846D5E">
        <w:rPr>
          <w:rFonts w:ascii="Arial Nova Light" w:hAnsi="Arial Nova Light"/>
          <w:sz w:val="32"/>
          <w:szCs w:val="32"/>
        </w:rPr>
        <w:t xml:space="preserve">PhD thesis </w:t>
      </w:r>
      <w:r>
        <w:rPr>
          <w:rFonts w:ascii="Arial Nova Light" w:hAnsi="Arial Nova Light"/>
          <w:sz w:val="32"/>
          <w:szCs w:val="32"/>
        </w:rPr>
        <w:t>September 2022</w:t>
      </w:r>
    </w:p>
    <w:p w14:paraId="319B31EE" w14:textId="1B2AB271" w:rsidR="00A06D75" w:rsidRDefault="00A06D75" w:rsidP="00A06D75">
      <w:r>
        <w:t xml:space="preserve">Infectious bronchitis virus (IBV) is a highly </w:t>
      </w:r>
      <w:r w:rsidR="004252FC">
        <w:t>contagious</w:t>
      </w:r>
      <w:r>
        <w:t xml:space="preserve"> virus which causes infectious bronchitis in chickens. Infectious bronchitis has high direct disease costs as it reduces egg production and quality in layers and weight gain in broilers. </w:t>
      </w:r>
      <w:r w:rsidR="004D7D9E">
        <w:t xml:space="preserve">Currently used vaccines are generated via serial passage of a virulent isolate through embryonated hen’s eggs; the molecular method of attenuation is unknown and there is a risk of reversion to virulence. Additionally, these vaccines cannot be inoculated into eggs and have limited cross-protection between strains of IBV. </w:t>
      </w:r>
      <w:r>
        <w:t>This project</w:t>
      </w:r>
      <w:r w:rsidR="00846D5E">
        <w:t>, funded by the British Egg Marketing Board Trust,</w:t>
      </w:r>
      <w:r>
        <w:t xml:space="preserve"> aim</w:t>
      </w:r>
      <w:r w:rsidR="00846D5E">
        <w:t>ed</w:t>
      </w:r>
      <w:r>
        <w:t xml:space="preserve"> to </w:t>
      </w:r>
      <w:r w:rsidR="004D7D9E">
        <w:t xml:space="preserve">assess the potential for </w:t>
      </w:r>
      <w:r>
        <w:t>generat</w:t>
      </w:r>
      <w:r w:rsidR="004D7D9E">
        <w:t>ing</w:t>
      </w:r>
      <w:r>
        <w:t xml:space="preserve"> vaccines by targeting </w:t>
      </w:r>
      <w:r w:rsidR="004D7D9E">
        <w:t xml:space="preserve">an essential virus component, </w:t>
      </w:r>
      <w:r>
        <w:t>the envelope (E) protein of IBV</w:t>
      </w:r>
      <w:r w:rsidR="00846D5E">
        <w:t>.</w:t>
      </w:r>
      <w:r>
        <w:t xml:space="preserve"> </w:t>
      </w:r>
      <w:r w:rsidR="00846D5E">
        <w:t>T</w:t>
      </w:r>
      <w:r>
        <w:t xml:space="preserve">his </w:t>
      </w:r>
      <w:r w:rsidR="00846D5E">
        <w:t xml:space="preserve">approach </w:t>
      </w:r>
      <w:r>
        <w:t xml:space="preserve">has been successful for another coronavirus, severe acute respiratory syndrome coronavirus (SARS-CoV). </w:t>
      </w:r>
    </w:p>
    <w:p w14:paraId="773D7EF6" w14:textId="74BADBA7" w:rsidR="007636A0" w:rsidRDefault="00A06D75" w:rsidP="00A06D75">
      <w:r>
        <w:t xml:space="preserve">IBV E protein can form a channel which ions pass through. To characterise the role of the ion channel in infection, </w:t>
      </w:r>
      <w:r w:rsidR="00BF67C2">
        <w:t xml:space="preserve">two </w:t>
      </w:r>
      <w:r>
        <w:t xml:space="preserve">mutations have been made which prevent ion channel formation. </w:t>
      </w:r>
      <w:r w:rsidR="007636A0">
        <w:t xml:space="preserve">These mutations have been made in </w:t>
      </w:r>
      <w:r w:rsidR="008A4088">
        <w:t xml:space="preserve">the E protein of </w:t>
      </w:r>
      <w:r w:rsidR="007636A0">
        <w:t>two strains of IBV, one of which cause</w:t>
      </w:r>
      <w:r w:rsidR="00846D5E">
        <w:t>s</w:t>
      </w:r>
      <w:r w:rsidR="007636A0">
        <w:t xml:space="preserve"> clinical disease</w:t>
      </w:r>
      <w:r w:rsidR="004252FC">
        <w:t xml:space="preserve"> (</w:t>
      </w:r>
      <w:r w:rsidR="00846D5E">
        <w:t>M41-K</w:t>
      </w:r>
      <w:r w:rsidR="004252FC">
        <w:t xml:space="preserve">) and </w:t>
      </w:r>
      <w:r w:rsidR="00846D5E">
        <w:t xml:space="preserve">a weakened virus </w:t>
      </w:r>
      <w:r w:rsidR="004252FC">
        <w:t>which can</w:t>
      </w:r>
      <w:r w:rsidR="00846D5E">
        <w:t>not cause disease</w:t>
      </w:r>
      <w:r w:rsidR="004252FC">
        <w:t xml:space="preserve"> (</w:t>
      </w:r>
      <w:r w:rsidR="00846D5E">
        <w:t>Beau-R</w:t>
      </w:r>
      <w:r w:rsidR="004252FC">
        <w:t>)</w:t>
      </w:r>
      <w:r w:rsidR="007636A0">
        <w:t xml:space="preserve">. The mutations were tolerated in </w:t>
      </w:r>
      <w:r w:rsidR="004252FC">
        <w:t>Beau-R</w:t>
      </w:r>
      <w:r w:rsidR="007636A0">
        <w:t xml:space="preserve"> but not in </w:t>
      </w:r>
      <w:r w:rsidR="004252FC">
        <w:t>M41-K</w:t>
      </w:r>
      <w:r w:rsidR="008A4088">
        <w:t>, indicating a strain dependent effect</w:t>
      </w:r>
      <w:r w:rsidR="007636A0">
        <w:t xml:space="preserve">. </w:t>
      </w:r>
      <w:r w:rsidR="005F33EF">
        <w:t xml:space="preserve">One mutation </w:t>
      </w:r>
      <w:r w:rsidR="00BF67C2">
        <w:t xml:space="preserve">in M41-K did not result in viable virus. The second mutation </w:t>
      </w:r>
      <w:r w:rsidR="008A4088">
        <w:t xml:space="preserve">in M41-K E protein </w:t>
      </w:r>
      <w:r w:rsidR="00BF67C2">
        <w:t xml:space="preserve">caused additional mutations in other virus proteins, which may compensate for the </w:t>
      </w:r>
      <w:r w:rsidR="008A4088">
        <w:t>lack of ion channel activity.</w:t>
      </w:r>
    </w:p>
    <w:p w14:paraId="29D74CCE" w14:textId="0431E307" w:rsidR="00A06D75" w:rsidRDefault="00A06D75" w:rsidP="00A06D75">
      <w:r>
        <w:t xml:space="preserve">To characterise the roles of the IBV E protein during infection in cells, the growth and ability to retain the </w:t>
      </w:r>
      <w:r w:rsidR="008A4088">
        <w:t xml:space="preserve">E protein </w:t>
      </w:r>
      <w:r>
        <w:t>mutation</w:t>
      </w:r>
      <w:r w:rsidR="008A4088">
        <w:t>s</w:t>
      </w:r>
      <w:r>
        <w:t xml:space="preserve"> has been assessed for the generated viruses.  </w:t>
      </w:r>
      <w:r w:rsidR="007636A0">
        <w:t xml:space="preserve">The effect of these mutations </w:t>
      </w:r>
      <w:r w:rsidR="005F33EF">
        <w:t xml:space="preserve">on virus growth </w:t>
      </w:r>
      <w:r w:rsidR="007636A0">
        <w:t>was different when investigated in different cell types. This highlights the importance of selecting a relevant cell type for research into the IBV E protein.</w:t>
      </w:r>
      <w:r w:rsidR="008A4088">
        <w:t xml:space="preserve"> </w:t>
      </w:r>
      <w:r w:rsidR="00A55BA8">
        <w:lastRenderedPageBreak/>
        <w:t>Additionally, an experiment was carried out to</w:t>
      </w:r>
      <w:r w:rsidR="00A55BA8" w:rsidDel="00A55BA8">
        <w:t xml:space="preserve"> </w:t>
      </w:r>
      <w:r w:rsidR="00A55BA8">
        <w:t xml:space="preserve"> </w:t>
      </w:r>
      <w:r>
        <w:t xml:space="preserve">determine whether the viruses which are unable to form ion channels </w:t>
      </w:r>
      <w:r w:rsidR="004252FC">
        <w:t xml:space="preserve">were potential vaccines </w:t>
      </w:r>
      <w:r>
        <w:t>against infectious bronchitis</w:t>
      </w:r>
      <w:r w:rsidR="00A55BA8">
        <w:t>.</w:t>
      </w:r>
      <w:r>
        <w:t xml:space="preserve"> </w:t>
      </w:r>
      <w:r w:rsidR="004252FC">
        <w:t>M41-K with a mutation in E was</w:t>
      </w:r>
      <w:r>
        <w:t xml:space="preserve"> infected into chickens</w:t>
      </w:r>
      <w:r w:rsidR="00A55BA8">
        <w:t xml:space="preserve"> and clinical signs were monitored after infection</w:t>
      </w:r>
      <w:r w:rsidR="004252FC">
        <w:t xml:space="preserve">. </w:t>
      </w:r>
      <w:r w:rsidR="00861E1E">
        <w:t>Although t</w:t>
      </w:r>
      <w:r>
        <w:t>he virus</w:t>
      </w:r>
      <w:r w:rsidR="004252FC">
        <w:t xml:space="preserve"> </w:t>
      </w:r>
      <w:r>
        <w:t xml:space="preserve">caused </w:t>
      </w:r>
      <w:r w:rsidR="004252FC">
        <w:t xml:space="preserve">delayed </w:t>
      </w:r>
      <w:r>
        <w:t>clinical disease in the bird</w:t>
      </w:r>
      <w:r w:rsidR="00861E1E">
        <w:t>, it is not suitable as a vaccine candidate.</w:t>
      </w:r>
      <w:r w:rsidR="008A4088">
        <w:t xml:space="preserve"> The potential role of additional mutations in the M41-K genome on ability to cause disease needs to be investigated further.</w:t>
      </w:r>
    </w:p>
    <w:p w14:paraId="784C3941" w14:textId="06D2B4B7" w:rsidR="00A55BA8" w:rsidRDefault="00A55BA8" w:rsidP="00A55BA8">
      <w:r>
        <w:t>This thesis furthers knowledge on the function of the IBV E protein during infection and demonstrates that both the cell-type and IBV strain are important considerations for the future study of IBV vaccine candidates.</w:t>
      </w:r>
    </w:p>
    <w:p w14:paraId="03D523D5" w14:textId="77777777" w:rsidR="00A55BA8" w:rsidRPr="00354CA0" w:rsidRDefault="00A55BA8" w:rsidP="00A06D75"/>
    <w:p w14:paraId="43AA5067" w14:textId="77777777" w:rsidR="00F57C4B" w:rsidRDefault="00197FC7"/>
    <w:sectPr w:rsidR="00F5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75"/>
    <w:rsid w:val="00197FC7"/>
    <w:rsid w:val="002C7580"/>
    <w:rsid w:val="00393B2C"/>
    <w:rsid w:val="004252FC"/>
    <w:rsid w:val="00440575"/>
    <w:rsid w:val="004D7D9E"/>
    <w:rsid w:val="005F33EF"/>
    <w:rsid w:val="007636A0"/>
    <w:rsid w:val="00846D5E"/>
    <w:rsid w:val="00861E1E"/>
    <w:rsid w:val="008A4088"/>
    <w:rsid w:val="008D0009"/>
    <w:rsid w:val="0092722B"/>
    <w:rsid w:val="009E1234"/>
    <w:rsid w:val="00A06D75"/>
    <w:rsid w:val="00A55BA8"/>
    <w:rsid w:val="00BF67C2"/>
    <w:rsid w:val="00F90EEF"/>
    <w:rsid w:val="00F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5282"/>
  <w15:chartTrackingRefBased/>
  <w15:docId w15:val="{C94245B5-7BE6-461D-8DD5-F654A9B6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D7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6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6D75"/>
    <w:pPr>
      <w:spacing w:line="240" w:lineRule="auto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6D75"/>
    <w:rPr>
      <w:rFonts w:cstheme="minorBidi"/>
      <w:sz w:val="20"/>
      <w:szCs w:val="20"/>
    </w:rPr>
  </w:style>
  <w:style w:type="paragraph" w:styleId="Revision">
    <w:name w:val="Revision"/>
    <w:hidden/>
    <w:uiPriority w:val="99"/>
    <w:semiHidden/>
    <w:rsid w:val="00846D5E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Webb</dc:creator>
  <cp:keywords/>
  <dc:description/>
  <cp:lastModifiedBy>Isobel Webb</cp:lastModifiedBy>
  <cp:revision>2</cp:revision>
  <dcterms:created xsi:type="dcterms:W3CDTF">2022-09-09T12:47:00Z</dcterms:created>
  <dcterms:modified xsi:type="dcterms:W3CDTF">2022-09-09T12:47:00Z</dcterms:modified>
</cp:coreProperties>
</file>